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74" w:rsidRPr="00BC4C74" w:rsidRDefault="00BC4C74" w:rsidP="00BC4C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4C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Итоговое сочинение (изложение)</w:t>
      </w:r>
    </w:p>
    <w:p w:rsidR="00BC4C74" w:rsidRPr="00BC4C74" w:rsidRDefault="00BC4C74" w:rsidP="00BC4C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4C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Расписание проведения итогового сочинения (изложения)</w:t>
      </w:r>
    </w:p>
    <w:tbl>
      <w:tblPr>
        <w:tblW w:w="86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8"/>
        <w:gridCol w:w="4752"/>
      </w:tblGrid>
      <w:tr w:rsidR="00BC4C74" w:rsidRPr="00BC4C74" w:rsidTr="00BC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C74" w:rsidRPr="00BC4C74" w:rsidRDefault="00BC4C74" w:rsidP="00BC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vAlign w:val="center"/>
            <w:hideMark/>
          </w:tcPr>
          <w:p w:rsidR="00BC4C74" w:rsidRPr="00BC4C74" w:rsidRDefault="00BC4C74" w:rsidP="00BC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2024 года</w:t>
            </w:r>
          </w:p>
        </w:tc>
      </w:tr>
      <w:tr w:rsidR="00BC4C74" w:rsidRPr="00BC4C74" w:rsidTr="00BC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C74" w:rsidRPr="00BC4C74" w:rsidRDefault="00BC4C74" w:rsidP="00BC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vAlign w:val="center"/>
            <w:hideMark/>
          </w:tcPr>
          <w:p w:rsidR="00BC4C74" w:rsidRPr="00BC4C74" w:rsidRDefault="00BC4C74" w:rsidP="00BC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 и 9 апреля 2025 года</w:t>
            </w:r>
          </w:p>
        </w:tc>
      </w:tr>
    </w:tbl>
    <w:p w:rsidR="00BC4C74" w:rsidRPr="00BC4C74" w:rsidRDefault="00BC4C74" w:rsidP="00BC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Итоговое сочинение (изложение) проводится в первую среду декабря последнего года обучения.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BC4C74" w:rsidRPr="00BC4C74" w:rsidRDefault="00BC4C74" w:rsidP="00BC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участники итогового сочинения (изложения) (за исключением лиц, указанных в пункте 24 Порядка), получившие по итоговому сочинению (изложению) неудовлетворительный результат («незачет»);</w:t>
      </w:r>
    </w:p>
    <w:p w:rsidR="00BC4C74" w:rsidRPr="00BC4C74" w:rsidRDefault="00BC4C74" w:rsidP="00BC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участники итогового сочинения (изложения) (за исключением лиц, указанных в пункте 24 Порядка), удаленные с итогового сочинения (изложения) за нарушение требований, установленных подпунктом 1 пункта 28 Порядка;</w:t>
      </w:r>
    </w:p>
    <w:p w:rsidR="00BC4C74" w:rsidRPr="00BC4C74" w:rsidRDefault="00BC4C74" w:rsidP="00BC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BC4C74" w:rsidRPr="00BC4C74" w:rsidRDefault="00BC4C74" w:rsidP="00BC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BC4C74" w:rsidRDefault="00BC4C74" w:rsidP="00BC4C74">
      <w:pPr>
        <w:pStyle w:val="2"/>
      </w:pPr>
      <w:r>
        <w:rPr>
          <w:rStyle w:val="a3"/>
          <w:b/>
          <w:bCs/>
        </w:rPr>
        <w:t>УЧАСТНИКИ ИТОГОВОГО СОЧИНЕНИЯ (ИЗЛОЖЕНИЯ)</w:t>
      </w:r>
    </w:p>
    <w:p w:rsidR="00BC4C74" w:rsidRDefault="00BC4C74" w:rsidP="00BC4C74">
      <w:pPr>
        <w:pStyle w:val="a4"/>
      </w:pPr>
      <w:r>
        <w:rPr>
          <w:rStyle w:val="a3"/>
        </w:rPr>
        <w:t>ИТОГОВОЕ СОЧИНЕНИЕ (ИЗЛОЖЕНИЕ) КАК УСЛОВИЕ ДОПУСКА К ГИА-11</w:t>
      </w:r>
      <w:r>
        <w:t xml:space="preserve"> проводится </w:t>
      </w:r>
      <w:proofErr w:type="gramStart"/>
      <w:r>
        <w:t>для</w:t>
      </w:r>
      <w:proofErr w:type="gramEnd"/>
      <w:r>
        <w:t>:</w:t>
      </w:r>
    </w:p>
    <w:p w:rsidR="00BC4C74" w:rsidRDefault="00BC4C74" w:rsidP="00BC4C74">
      <w:pPr>
        <w:pStyle w:val="a4"/>
      </w:pPr>
      <w:r>
        <w:t>обучающихся XI (XII) классов;</w:t>
      </w:r>
    </w:p>
    <w:p w:rsidR="00BC4C74" w:rsidRDefault="00BC4C74" w:rsidP="00BC4C74">
      <w:pPr>
        <w:pStyle w:val="a4"/>
        <w:jc w:val="both"/>
      </w:pPr>
      <w:proofErr w:type="gramStart"/>
      <w:r>
        <w:t xml:space="preserve"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</w:t>
      </w:r>
      <w:proofErr w:type="spellStart"/>
      <w:r>
        <w:t>очно-заочной</w:t>
      </w:r>
      <w:proofErr w:type="spellEnd"/>
      <w:r>
        <w:t xml:space="preserve">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  <w:proofErr w:type="gramEnd"/>
    </w:p>
    <w:p w:rsidR="00BC4C74" w:rsidRDefault="00BC4C74" w:rsidP="00BC4C74">
      <w:pPr>
        <w:pStyle w:val="a4"/>
        <w:jc w:val="both"/>
      </w:pPr>
      <w:proofErr w:type="gramStart"/>
      <w:r>
        <w:t xml:space="preserve"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</w:t>
      </w:r>
      <w:r>
        <w:lastRenderedPageBreak/>
        <w:t>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>
        <w:t xml:space="preserve"> программе среднего общего образования с последующим получением аттестата о среднем общем образовании);</w:t>
      </w:r>
    </w:p>
    <w:p w:rsidR="00BC4C74" w:rsidRDefault="00BC4C74" w:rsidP="00BC4C74">
      <w:pPr>
        <w:pStyle w:val="a4"/>
        <w:jc w:val="both"/>
      </w:pPr>
      <w:proofErr w:type="gramStart"/>
      <w: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BC4C74" w:rsidRDefault="00BC4C74" w:rsidP="00BC4C74">
      <w:pPr>
        <w:pStyle w:val="a4"/>
        <w:jc w:val="both"/>
      </w:pPr>
      <w: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:rsidR="00BC4C74" w:rsidRDefault="00BC4C74" w:rsidP="00BC4C74">
      <w:pPr>
        <w:pStyle w:val="a4"/>
      </w:pPr>
      <w:r>
        <w:rPr>
          <w:rStyle w:val="a3"/>
        </w:rPr>
        <w:t xml:space="preserve">ИТОГОВОЕ СОЧИНЕНИЕ В ЦЕЛЯХ ИСПОЛЬЗОВАНИЯ ЕГО РЕЗУЛЬТАТОВ ПРИ ПРИЕМЕ В ОБРАЗОВАТЕЛЬНЫЕ ОРГАНИЗАЦИИ ВЫСШЕГО ОБРАЗОВАНИЯ ПО ЖЕЛАНИЮ </w:t>
      </w:r>
      <w:r>
        <w:t xml:space="preserve">также может проводиться </w:t>
      </w:r>
      <w:proofErr w:type="gramStart"/>
      <w:r>
        <w:t>для</w:t>
      </w:r>
      <w:proofErr w:type="gramEnd"/>
      <w:r>
        <w:t>:</w:t>
      </w:r>
    </w:p>
    <w:p w:rsidR="00BC4C74" w:rsidRDefault="00BC4C74" w:rsidP="00BC4C74">
      <w:pPr>
        <w:pStyle w:val="a4"/>
        <w:jc w:val="both"/>
      </w:pPr>
      <w: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:rsidR="00BC4C74" w:rsidRDefault="00BC4C74" w:rsidP="00BC4C74">
      <w:pPr>
        <w:pStyle w:val="a4"/>
        <w:jc w:val="both"/>
      </w:pPr>
      <w:r>
        <w:t>граждан, имеющих среднее общее образование, полученное в иностранных образовательных организациях;</w:t>
      </w:r>
    </w:p>
    <w:p w:rsidR="00BC4C74" w:rsidRDefault="00BC4C74" w:rsidP="00BC4C74">
      <w:pPr>
        <w:pStyle w:val="a4"/>
        <w:jc w:val="both"/>
      </w:pPr>
      <w:r>
        <w:t>лиц, обучающихся по образовательным программам среднего профессионального образования;</w:t>
      </w:r>
    </w:p>
    <w:p w:rsidR="00BC4C74" w:rsidRDefault="00BC4C74" w:rsidP="00BC4C74">
      <w:pPr>
        <w:pStyle w:val="a4"/>
        <w:jc w:val="both"/>
      </w:pPr>
      <w:r>
        <w:t>лиц, получающих среднее общее образование в иностранных образовательных организациях;</w:t>
      </w:r>
    </w:p>
    <w:p w:rsidR="00BC4C74" w:rsidRDefault="00BC4C74" w:rsidP="00BC4C74">
      <w:pPr>
        <w:pStyle w:val="a4"/>
        <w:jc w:val="both"/>
      </w:pPr>
      <w: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:rsidR="00BC4C74" w:rsidRDefault="00BC4C74" w:rsidP="00BC4C74">
      <w:pPr>
        <w:pStyle w:val="a4"/>
      </w:pPr>
      <w:r>
        <w:rPr>
          <w:rStyle w:val="a3"/>
        </w:rPr>
        <w:t>ИЗЛОЖЕНИЕ ВПРАВЕ ПИСАТЬ СЛЕДУЮЩИЕ КАТЕГОРИИ ЛИЦ:</w:t>
      </w:r>
    </w:p>
    <w:p w:rsidR="00BC4C74" w:rsidRDefault="00BC4C74" w:rsidP="00BC4C74">
      <w:pPr>
        <w:pStyle w:val="a4"/>
      </w:pPr>
      <w:r>
        <w:t>обучающиеся XI (XII) классов с ограниченными возможностями здоровья;</w:t>
      </w:r>
    </w:p>
    <w:p w:rsidR="00BC4C74" w:rsidRDefault="00BC4C74" w:rsidP="00BC4C74">
      <w:pPr>
        <w:pStyle w:val="a4"/>
        <w:jc w:val="both"/>
      </w:pPr>
      <w:proofErr w:type="gramStart"/>
      <w: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</w:t>
      </w:r>
      <w:proofErr w:type="gramEnd"/>
      <w:r>
        <w:t xml:space="preserve">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:rsidR="00BC4C74" w:rsidRDefault="00BC4C74" w:rsidP="00BC4C74">
      <w:pPr>
        <w:pStyle w:val="a4"/>
        <w:jc w:val="both"/>
      </w:pPr>
      <w:r>
        <w:t>дети-инвалиды и инвалиды;</w:t>
      </w:r>
    </w:p>
    <w:p w:rsidR="00BC4C74" w:rsidRDefault="00BC4C74" w:rsidP="00BC4C74">
      <w:pPr>
        <w:pStyle w:val="a4"/>
        <w:jc w:val="both"/>
      </w:pPr>
      <w:r>
        <w:lastRenderedPageBreak/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BC4C74" w:rsidRDefault="00BC4C74" w:rsidP="00BC4C74">
      <w:pPr>
        <w:pStyle w:val="a4"/>
        <w:jc w:val="both"/>
      </w:pPr>
      <w:proofErr w:type="gramStart"/>
      <w: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BC4C74" w:rsidRDefault="00BC4C74" w:rsidP="00BC4C74">
      <w:pPr>
        <w:pStyle w:val="a4"/>
      </w:pPr>
      <w:r>
        <w:rPr>
          <w:rStyle w:val="a3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BC4C74" w:rsidRDefault="00BC4C74" w:rsidP="00BC4C74">
      <w:pPr>
        <w:pStyle w:val="a4"/>
        <w:jc w:val="both"/>
      </w:pPr>
      <w: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:rsidR="00BC4C74" w:rsidRDefault="00BC4C74" w:rsidP="00BC4C74">
      <w:pPr>
        <w:pStyle w:val="a4"/>
        <w:jc w:val="both"/>
      </w:pPr>
      <w:proofErr w:type="gramStart"/>
      <w: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  <w:proofErr w:type="gramEnd"/>
    </w:p>
    <w:p w:rsidR="00BC4C74" w:rsidRDefault="00BC4C74" w:rsidP="00BC4C74">
      <w:pPr>
        <w:pStyle w:val="a4"/>
        <w:jc w:val="both"/>
      </w:pPr>
      <w: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BC4C74" w:rsidRDefault="00BC4C74" w:rsidP="00BC4C74">
      <w:pPr>
        <w:pStyle w:val="a4"/>
        <w:jc w:val="both"/>
      </w:pPr>
      <w: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BC4C74" w:rsidRDefault="00BC4C74" w:rsidP="00BC4C74">
      <w:pPr>
        <w:pStyle w:val="a4"/>
        <w:jc w:val="both"/>
      </w:pPr>
      <w: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4C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ПРОВЕРКИ И ОЦЕНИВАНИЯ ИТОГОВОГО СОЧИНЕНИЯ (ИЗЛОЖЕНИЯ)</w:t>
      </w:r>
    </w:p>
    <w:p w:rsidR="00BC4C74" w:rsidRPr="00BC4C74" w:rsidRDefault="00BC4C74" w:rsidP="00BC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итоговое сочинение (изложение) участников итогового сочинения (изложения) проверяется одним экспертом один раз.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проверке по критериям оценивания, разработанным </w:t>
      </w:r>
      <w:proofErr w:type="spellStart"/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допускаются итоговые сочинения (изложения), соответствующие установленным требованиям.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СОЧИНЕНИЮ:</w:t>
      </w:r>
    </w:p>
    <w:p w:rsidR="00BC4C74" w:rsidRPr="00BC4C74" w:rsidRDefault="00BC4C74" w:rsidP="00BC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Требование № 1. «Объем итогового сочинения»</w:t>
      </w:r>
    </w:p>
    <w:p w:rsidR="00BC4C74" w:rsidRPr="00BC4C74" w:rsidRDefault="00BC4C74" w:rsidP="00BC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слов – от 350.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Максимальное количество слов в итоговом сочинении не устанавливается. Если в итоговом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Требование № 2. «Самостоятельность написания итогового сочинения»</w:t>
      </w:r>
    </w:p>
    <w:p w:rsidR="00BC4C74" w:rsidRPr="00BC4C74" w:rsidRDefault="00BC4C74" w:rsidP="00BC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выполняется самостоятельно.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 итогового сочинения.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итоговое сочинение признано несамостоятельным, то выставляется «незачет» за невыполнение требования № 2 и «незачет» за работу в целом (такое итоговое сочинение не проверяется по критериям оценивания).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ИЗЛОЖЕНИЮ:</w:t>
      </w:r>
    </w:p>
    <w:p w:rsidR="00BC4C74" w:rsidRPr="00BC4C74" w:rsidRDefault="00BC4C74" w:rsidP="00BC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Требование № 1. «Объем итогового изложения»</w:t>
      </w:r>
    </w:p>
    <w:p w:rsidR="00BC4C74" w:rsidRPr="00BC4C74" w:rsidRDefault="00BC4C74" w:rsidP="00BC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слов – от 200.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Требование № 2. «Самостоятельность написания итогового изложения»</w:t>
      </w:r>
    </w:p>
    <w:p w:rsidR="00BC4C74" w:rsidRPr="00BC4C74" w:rsidRDefault="00BC4C74" w:rsidP="00BC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изложение выполняется самостоятельно.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списывание изложения из какого-либо источника (работа другого участника, исходный текст и др.).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итоговое изложение признано несамостоятельным, то выставляется «незачет» за невыполнение требования № 2 и «незачет» за работу в целом (такое изложение не проверяется по критериям оценивания).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(изложение), соответствующее установленным требованиям, оценивается по критериям.</w:t>
      </w:r>
    </w:p>
    <w:p w:rsidR="00BC4C74" w:rsidRPr="00BC4C74" w:rsidRDefault="00BC4C74" w:rsidP="00BC4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6"/>
        <w:gridCol w:w="4549"/>
      </w:tblGrid>
      <w:tr w:rsidR="00BC4C74" w:rsidRPr="00BC4C74" w:rsidTr="00BC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C74" w:rsidRPr="00BC4C74" w:rsidRDefault="00BC4C74" w:rsidP="00BC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0" w:type="auto"/>
            <w:vAlign w:val="center"/>
            <w:hideMark/>
          </w:tcPr>
          <w:p w:rsidR="00BC4C74" w:rsidRPr="00BC4C74" w:rsidRDefault="00BC4C74" w:rsidP="00BC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Изложение</w:t>
            </w:r>
          </w:p>
        </w:tc>
      </w:tr>
      <w:tr w:rsidR="00BC4C74" w:rsidRPr="00BC4C74" w:rsidTr="00BC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C74" w:rsidRPr="00BC4C74" w:rsidRDefault="00BC4C74" w:rsidP="00BC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Соответствие теме</w:t>
            </w:r>
          </w:p>
        </w:tc>
        <w:tc>
          <w:tcPr>
            <w:tcW w:w="0" w:type="auto"/>
            <w:vAlign w:val="center"/>
            <w:hideMark/>
          </w:tcPr>
          <w:p w:rsidR="00BC4C74" w:rsidRPr="00BC4C74" w:rsidRDefault="00BC4C74" w:rsidP="00BC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Содержание изложения</w:t>
            </w:r>
          </w:p>
        </w:tc>
      </w:tr>
      <w:tr w:rsidR="00BC4C74" w:rsidRPr="00BC4C74" w:rsidTr="00BC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C74" w:rsidRPr="00BC4C74" w:rsidRDefault="00BC4C74" w:rsidP="00BC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Аргументация. Привлечение литературного материала</w:t>
            </w:r>
          </w:p>
        </w:tc>
        <w:tc>
          <w:tcPr>
            <w:tcW w:w="0" w:type="auto"/>
            <w:vAlign w:val="center"/>
            <w:hideMark/>
          </w:tcPr>
          <w:p w:rsidR="00BC4C74" w:rsidRPr="00BC4C74" w:rsidRDefault="00BC4C74" w:rsidP="00BC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Логичность изложения</w:t>
            </w:r>
          </w:p>
        </w:tc>
      </w:tr>
      <w:tr w:rsidR="00BC4C74" w:rsidRPr="00BC4C74" w:rsidTr="00BC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C74" w:rsidRPr="00BC4C74" w:rsidRDefault="00BC4C74" w:rsidP="00BC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Композиция и логика рассуждения</w:t>
            </w:r>
          </w:p>
        </w:tc>
        <w:tc>
          <w:tcPr>
            <w:tcW w:w="0" w:type="auto"/>
            <w:vAlign w:val="center"/>
            <w:hideMark/>
          </w:tcPr>
          <w:p w:rsidR="00BC4C74" w:rsidRPr="00BC4C74" w:rsidRDefault="00BC4C74" w:rsidP="00BC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элементов стиля исходного текста</w:t>
            </w:r>
          </w:p>
        </w:tc>
      </w:tr>
      <w:tr w:rsidR="00BC4C74" w:rsidRPr="00BC4C74" w:rsidTr="00BC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C74" w:rsidRPr="00BC4C74" w:rsidRDefault="00BC4C74" w:rsidP="00BC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Качество письменной речи</w:t>
            </w:r>
          </w:p>
        </w:tc>
        <w:tc>
          <w:tcPr>
            <w:tcW w:w="0" w:type="auto"/>
            <w:vAlign w:val="center"/>
            <w:hideMark/>
          </w:tcPr>
          <w:p w:rsidR="00BC4C74" w:rsidRPr="00BC4C74" w:rsidRDefault="00BC4C74" w:rsidP="00BC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C74" w:rsidRPr="00BC4C74" w:rsidTr="00BC4C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4C74" w:rsidRPr="00BC4C74" w:rsidRDefault="00BC4C74" w:rsidP="00BC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Грамотность</w:t>
            </w:r>
          </w:p>
        </w:tc>
        <w:tc>
          <w:tcPr>
            <w:tcW w:w="0" w:type="auto"/>
            <w:vAlign w:val="center"/>
            <w:hideMark/>
          </w:tcPr>
          <w:p w:rsidR="00BC4C74" w:rsidRPr="00BC4C74" w:rsidRDefault="00BC4C74" w:rsidP="00BC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C74" w:rsidRPr="00BC4C74" w:rsidRDefault="00BC4C74" w:rsidP="00BC4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C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</w:t>
      </w:r>
    </w:p>
    <w:p w:rsidR="00BC4C74" w:rsidRDefault="00BC4C74" w:rsidP="00BC4C74">
      <w:pPr>
        <w:pStyle w:val="2"/>
      </w:pPr>
      <w:r>
        <w:rPr>
          <w:rStyle w:val="a3"/>
          <w:b/>
          <w:bCs/>
        </w:rPr>
        <w:t>ОЗНАКОМЛЕНИЕ С РЕЗУЛЬТАТАМИ ИТОГОВОГО СОЧИНЕНИЯ (ИЗЛОЖЕНИЯ) И СРОК ДЕЙСТВИЯ ИТОГОВОГО СОЧИНЕНИЯ</w:t>
      </w:r>
    </w:p>
    <w:p w:rsidR="00BC4C74" w:rsidRDefault="00BC4C74" w:rsidP="00BC4C74">
      <w:pPr>
        <w:pStyle w:val="a4"/>
        <w:jc w:val="both"/>
      </w:pPr>
      <w:r>
        <w:t>С результатами итогового сочинения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(изложении).</w:t>
      </w:r>
    </w:p>
    <w:p w:rsidR="00BC4C74" w:rsidRDefault="00BC4C74" w:rsidP="00BC4C74">
      <w:pPr>
        <w:pStyle w:val="a4"/>
        <w:jc w:val="both"/>
      </w:pPr>
      <w:r>
        <w:t>По решению ОИВ ознакомление участников с результатами итогового сочинения (изложения) может быть организовано в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BC4C74" w:rsidRDefault="00BC4C74" w:rsidP="00BC4C74">
      <w:pPr>
        <w:pStyle w:val="a4"/>
        <w:jc w:val="both"/>
      </w:pPr>
      <w:r>
        <w:t>Итоговое сочинение (изложение) как допуск к ГИА – бессрочно.</w:t>
      </w:r>
    </w:p>
    <w:p w:rsidR="00BC4C74" w:rsidRDefault="00BC4C74" w:rsidP="00BC4C74">
      <w:pPr>
        <w:pStyle w:val="2"/>
      </w:pPr>
      <w:r>
        <w:rPr>
          <w:rStyle w:val="a3"/>
          <w:b/>
          <w:bCs/>
        </w:rPr>
        <w:lastRenderedPageBreak/>
        <w:t>ПРЕДОСТАВЛЕНИЕ ИТОГОВОГО СОЧИНЕНИЯ В ВУЗЫ В КАЧЕСТВЕ ИНДИВИДУАЛЬНОГО ДОСТИЖЕНИЯ</w:t>
      </w:r>
    </w:p>
    <w:p w:rsidR="00BC4C74" w:rsidRDefault="00BC4C74" w:rsidP="00BC4C74">
      <w:pPr>
        <w:pStyle w:val="a4"/>
      </w:pPr>
      <w: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BC4C74" w:rsidRDefault="00BC4C74" w:rsidP="00BC4C74">
      <w:pPr>
        <w:pStyle w:val="a4"/>
        <w:jc w:val="both"/>
      </w:pPr>
      <w:r>
        <w:t xml:space="preserve">В соответствии с пунктом 33 Порядка приема в рамках приема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 образовательная организация высшего образования может начислять баллы 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</w:t>
      </w:r>
      <w:proofErr w:type="gramStart"/>
      <w:r>
        <w:t>поступающему</w:t>
      </w:r>
      <w:proofErr w:type="gramEnd"/>
      <w:r>
        <w:t xml:space="preserve"> за индивидуальные достижения, не может быть более 10 баллов. Баллы, начисленные за индивидуальные достижения, включаются в сумму конкурсных баллов. Перечень индивидуальных достижений, учитываемых при равенстве поступающих по критериям ранжирования, указанным в подпунктах 1-4 пункта 76, в подпунктах 1-4 пункта 77 и подпунктах 1-3 пункта 97.9 Порядка приема, устанавливается образовательной организацией высшего образования самостоятельно. </w:t>
      </w:r>
      <w:proofErr w:type="gramStart"/>
      <w:r>
        <w:t>В случае равенства поступающих по указанным достижениям перечень таких достижений может быть дополнен в период проведения приема.</w:t>
      </w:r>
      <w:proofErr w:type="gramEnd"/>
    </w:p>
    <w:p w:rsidR="00E543E5" w:rsidRDefault="00E543E5"/>
    <w:sectPr w:rsidR="00E543E5" w:rsidSect="00E5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C74"/>
    <w:rsid w:val="00BC4C74"/>
    <w:rsid w:val="00E5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E5"/>
  </w:style>
  <w:style w:type="paragraph" w:styleId="1">
    <w:name w:val="heading 1"/>
    <w:basedOn w:val="a"/>
    <w:link w:val="10"/>
    <w:uiPriority w:val="9"/>
    <w:qFormat/>
    <w:rsid w:val="00BC4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4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4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4C74"/>
    <w:rPr>
      <w:b/>
      <w:bCs/>
    </w:rPr>
  </w:style>
  <w:style w:type="paragraph" w:styleId="a4">
    <w:name w:val="Normal (Web)"/>
    <w:basedOn w:val="a"/>
    <w:uiPriority w:val="99"/>
    <w:semiHidden/>
    <w:unhideWhenUsed/>
    <w:rsid w:val="00BC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4C74"/>
    <w:rPr>
      <w:i/>
      <w:iCs/>
    </w:rPr>
  </w:style>
  <w:style w:type="paragraph" w:customStyle="1" w:styleId="has-normal-font-size">
    <w:name w:val="has-normal-font-size"/>
    <w:basedOn w:val="a"/>
    <w:rsid w:val="00BC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1916</Words>
  <Characters>10924</Characters>
  <Application>Microsoft Office Word</Application>
  <DocSecurity>0</DocSecurity>
  <Lines>91</Lines>
  <Paragraphs>25</Paragraphs>
  <ScaleCrop>false</ScaleCrop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2024-12-09T17:08:00Z</dcterms:created>
  <dcterms:modified xsi:type="dcterms:W3CDTF">2024-12-09T17:12:00Z</dcterms:modified>
</cp:coreProperties>
</file>